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A6" w:rsidRPr="00907047" w:rsidRDefault="00A550B4">
      <w:pPr>
        <w:ind w:left="54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December</w:t>
      </w:r>
      <w:r w:rsidR="00AD0FDA" w:rsidRPr="00907047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sz w:val="20"/>
          <w:szCs w:val="20"/>
          <w:lang w:eastAsia="zh-CN"/>
        </w:rPr>
        <w:t>29</w:t>
      </w:r>
      <w:r w:rsidR="0098117C" w:rsidRPr="00907047">
        <w:rPr>
          <w:rFonts w:ascii="Arial" w:hAnsi="Arial" w:cs="Arial"/>
          <w:sz w:val="20"/>
          <w:szCs w:val="20"/>
          <w:vertAlign w:val="superscript"/>
          <w:lang w:eastAsia="zh-CN"/>
        </w:rPr>
        <w:t>th</w:t>
      </w:r>
      <w:r w:rsidR="009E0DF7" w:rsidRPr="00907047">
        <w:rPr>
          <w:rFonts w:ascii="Arial" w:hAnsi="Arial" w:cs="Arial"/>
          <w:sz w:val="20"/>
          <w:szCs w:val="20"/>
          <w:lang w:eastAsia="zh-CN"/>
        </w:rPr>
        <w:t>, 20</w:t>
      </w:r>
      <w:r w:rsidR="00EF1023" w:rsidRPr="00907047">
        <w:rPr>
          <w:rFonts w:ascii="Arial" w:hAnsi="Arial" w:cs="Arial"/>
          <w:sz w:val="20"/>
          <w:szCs w:val="20"/>
          <w:lang w:eastAsia="zh-CN"/>
        </w:rPr>
        <w:t>1</w:t>
      </w:r>
      <w:r w:rsidR="00D87157" w:rsidRPr="00907047">
        <w:rPr>
          <w:rFonts w:ascii="Arial" w:hAnsi="Arial" w:cs="Arial"/>
          <w:sz w:val="20"/>
          <w:szCs w:val="20"/>
          <w:lang w:eastAsia="zh-CN"/>
        </w:rPr>
        <w:t>4</w:t>
      </w:r>
    </w:p>
    <w:p w:rsidR="00290414" w:rsidRPr="00907047" w:rsidRDefault="00290414">
      <w:pPr>
        <w:ind w:left="540"/>
        <w:rPr>
          <w:rFonts w:ascii="Arial" w:eastAsia="PMingLiU" w:hAnsi="Arial" w:cs="Arial"/>
          <w:sz w:val="20"/>
          <w:szCs w:val="20"/>
          <w:lang w:eastAsia="zh-TW"/>
        </w:rPr>
      </w:pPr>
    </w:p>
    <w:p w:rsidR="00D7139F" w:rsidRPr="00907047" w:rsidRDefault="00D7139F" w:rsidP="00290414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C2389E" w:rsidRPr="00907047" w:rsidRDefault="00EF1023" w:rsidP="00C6633C">
      <w:pPr>
        <w:ind w:leftChars="225" w:left="1383" w:hangingChars="350" w:hanging="843"/>
        <w:rPr>
          <w:rFonts w:ascii="Arial" w:eastAsia="PMingLiU" w:hAnsi="Arial" w:cs="Arial"/>
          <w:b/>
          <w:bCs/>
          <w:u w:val="single"/>
          <w:lang w:eastAsia="zh-TW"/>
        </w:rPr>
      </w:pPr>
      <w:r w:rsidRPr="00907047">
        <w:rPr>
          <w:rFonts w:ascii="Arial" w:hAnsi="Arial" w:cs="Arial"/>
          <w:b/>
          <w:bCs/>
          <w:lang w:eastAsia="zh-CN"/>
        </w:rPr>
        <w:t xml:space="preserve">         </w:t>
      </w:r>
    </w:p>
    <w:p w:rsidR="0067716C" w:rsidRPr="00962CB1" w:rsidRDefault="00A979F0" w:rsidP="00962CB1">
      <w:pPr>
        <w:ind w:firstLineChars="650" w:firstLine="1301"/>
        <w:rPr>
          <w:rFonts w:ascii="Arial" w:eastAsia="PMingLiU" w:hAnsi="Arial" w:cs="Arial"/>
          <w:b/>
          <w:bCs/>
          <w:sz w:val="20"/>
          <w:szCs w:val="20"/>
          <w:u w:val="single"/>
          <w:lang w:eastAsia="zh-TW"/>
        </w:rPr>
      </w:pPr>
      <w:r w:rsidRPr="00962CB1">
        <w:rPr>
          <w:rFonts w:ascii="Arial" w:eastAsia="PMingLiU" w:hAnsi="Arial" w:cs="Arial"/>
          <w:b/>
          <w:bCs/>
          <w:sz w:val="20"/>
          <w:szCs w:val="20"/>
          <w:u w:val="single"/>
          <w:lang w:eastAsia="zh-TW"/>
        </w:rPr>
        <w:t xml:space="preserve">Product Change Notification </w:t>
      </w:r>
      <w:r w:rsidR="006457F3" w:rsidRPr="00962CB1">
        <w:rPr>
          <w:rFonts w:ascii="Arial" w:eastAsia="PMingLiU" w:hAnsi="Arial" w:cs="Arial"/>
          <w:b/>
          <w:bCs/>
          <w:sz w:val="20"/>
          <w:szCs w:val="20"/>
          <w:u w:val="single"/>
          <w:lang w:eastAsia="zh-TW"/>
        </w:rPr>
        <w:t>for</w:t>
      </w:r>
      <w:r w:rsidR="00962CB1" w:rsidRPr="00962CB1">
        <w:rPr>
          <w:rFonts w:ascii="Arial" w:eastAsia="PMingLiU" w:hAnsi="Arial" w:cs="Arial"/>
          <w:b/>
          <w:bCs/>
          <w:sz w:val="20"/>
          <w:szCs w:val="20"/>
          <w:u w:val="single"/>
          <w:lang w:eastAsia="zh-TW"/>
        </w:rPr>
        <w:t xml:space="preserve"> Tape &amp; Reel and Ammo Pack Radial MOVs </w:t>
      </w:r>
      <w:r w:rsidR="00CF0E53" w:rsidRPr="00962CB1">
        <w:rPr>
          <w:rFonts w:ascii="Arial" w:eastAsia="PMingLiU" w:hAnsi="Arial" w:cs="Arial"/>
          <w:b/>
          <w:bCs/>
          <w:sz w:val="20"/>
          <w:szCs w:val="20"/>
          <w:u w:val="single"/>
          <w:lang w:eastAsia="zh-TW"/>
        </w:rPr>
        <w:t xml:space="preserve">(PCN# </w:t>
      </w:r>
      <w:r w:rsidR="00591E2C" w:rsidRPr="00962CB1">
        <w:rPr>
          <w:rFonts w:ascii="Arial" w:eastAsia="PMingLiU" w:hAnsi="Arial" w:cs="Arial"/>
          <w:b/>
          <w:bCs/>
          <w:sz w:val="20"/>
          <w:szCs w:val="20"/>
          <w:u w:val="single"/>
          <w:lang w:eastAsia="zh-TW"/>
        </w:rPr>
        <w:t>4</w:t>
      </w:r>
      <w:r w:rsidR="00591E2C" w:rsidRPr="00962CB1">
        <w:rPr>
          <w:rFonts w:ascii="Arial" w:hAnsi="Arial" w:cs="Arial" w:hint="eastAsia"/>
          <w:b/>
          <w:bCs/>
          <w:sz w:val="20"/>
          <w:szCs w:val="20"/>
          <w:u w:val="single"/>
          <w:lang w:eastAsia="zh-CN"/>
        </w:rPr>
        <w:t>157</w:t>
      </w:r>
      <w:r w:rsidR="009321A5" w:rsidRPr="00962CB1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E</w:t>
      </w:r>
      <w:r w:rsidR="00CF0E53" w:rsidRPr="00962CB1">
        <w:rPr>
          <w:rFonts w:ascii="Arial" w:eastAsia="PMingLiU" w:hAnsi="Arial" w:cs="Arial"/>
          <w:b/>
          <w:bCs/>
          <w:sz w:val="20"/>
          <w:szCs w:val="20"/>
          <w:u w:val="single"/>
          <w:lang w:eastAsia="zh-TW"/>
        </w:rPr>
        <w:t>)</w:t>
      </w:r>
    </w:p>
    <w:p w:rsidR="00290414" w:rsidRPr="00907047" w:rsidRDefault="00290414" w:rsidP="006457F3">
      <w:pPr>
        <w:ind w:leftChars="225" w:left="1381" w:hangingChars="350" w:hanging="841"/>
        <w:rPr>
          <w:rFonts w:ascii="Arial" w:eastAsia="PMingLiU" w:hAnsi="Arial" w:cs="Arial"/>
          <w:b/>
          <w:bCs/>
          <w:u w:val="single"/>
          <w:lang w:eastAsia="zh-TW"/>
        </w:rPr>
      </w:pPr>
    </w:p>
    <w:p w:rsidR="00290414" w:rsidRPr="00907047" w:rsidRDefault="00290414" w:rsidP="006457F3">
      <w:pPr>
        <w:ind w:leftChars="225" w:left="1381" w:hangingChars="350" w:hanging="841"/>
        <w:rPr>
          <w:rFonts w:ascii="Arial" w:eastAsia="PMingLiU" w:hAnsi="Arial" w:cs="Arial"/>
          <w:b/>
          <w:bCs/>
          <w:u w:val="single"/>
          <w:lang w:eastAsia="zh-TW"/>
        </w:rPr>
      </w:pPr>
    </w:p>
    <w:p w:rsidR="00290414" w:rsidRPr="00D72285" w:rsidRDefault="00290414" w:rsidP="006457F3">
      <w:pPr>
        <w:ind w:leftChars="225" w:left="1381" w:hangingChars="350" w:hanging="841"/>
        <w:rPr>
          <w:rFonts w:ascii="Arial" w:eastAsia="PMingLiU" w:hAnsi="Arial" w:cs="Arial"/>
          <w:b/>
          <w:bCs/>
          <w:u w:val="single"/>
          <w:lang w:eastAsia="zh-TW"/>
        </w:rPr>
      </w:pPr>
    </w:p>
    <w:p w:rsidR="00D7139F" w:rsidRPr="00907047" w:rsidRDefault="00D7139F" w:rsidP="00290414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2940C9" w:rsidRPr="00907047" w:rsidRDefault="002940C9" w:rsidP="00892201">
      <w:pPr>
        <w:ind w:left="540"/>
        <w:rPr>
          <w:rFonts w:ascii="Arial" w:hAnsi="Arial" w:cs="Arial"/>
          <w:sz w:val="20"/>
          <w:szCs w:val="20"/>
          <w:lang w:eastAsia="zh-TW"/>
        </w:rPr>
      </w:pPr>
      <w:r w:rsidRPr="00907047">
        <w:rPr>
          <w:rFonts w:ascii="Arial" w:hAnsi="Arial" w:cs="Arial"/>
          <w:sz w:val="20"/>
          <w:szCs w:val="20"/>
          <w:lang w:eastAsia="zh-CN"/>
        </w:rPr>
        <w:t>Dear Valued Customer</w:t>
      </w:r>
      <w:r w:rsidR="00A16BF3" w:rsidRPr="00907047">
        <w:rPr>
          <w:rFonts w:ascii="Arial" w:hAnsi="Arial" w:cs="Arial"/>
          <w:sz w:val="20"/>
          <w:szCs w:val="20"/>
          <w:lang w:eastAsia="zh-CN"/>
        </w:rPr>
        <w:t>s</w:t>
      </w:r>
      <w:r w:rsidRPr="00907047">
        <w:rPr>
          <w:rFonts w:ascii="Arial" w:hAnsi="Arial" w:cs="Arial"/>
          <w:sz w:val="20"/>
          <w:szCs w:val="20"/>
          <w:lang w:eastAsia="zh-CN"/>
        </w:rPr>
        <w:t>,</w:t>
      </w:r>
    </w:p>
    <w:p w:rsidR="002940C9" w:rsidRPr="00907047" w:rsidRDefault="002940C9" w:rsidP="009F2858">
      <w:pPr>
        <w:rPr>
          <w:rStyle w:val="ArialChar"/>
          <w:rFonts w:cs="Arial"/>
          <w:sz w:val="20"/>
          <w:szCs w:val="20"/>
          <w:lang w:eastAsia="zh-CN"/>
        </w:rPr>
      </w:pPr>
    </w:p>
    <w:p w:rsidR="003C0306" w:rsidRPr="00F565BC" w:rsidRDefault="00967A1F" w:rsidP="00907047">
      <w:pPr>
        <w:ind w:leftChars="205" w:left="492"/>
        <w:rPr>
          <w:rStyle w:val="ArialChar"/>
          <w:rFonts w:eastAsiaTheme="minorEastAsia" w:cs="Arial"/>
          <w:b w:val="0"/>
          <w:sz w:val="20"/>
          <w:szCs w:val="20"/>
          <w:lang w:eastAsia="zh-CN"/>
        </w:rPr>
      </w:pPr>
      <w:r w:rsidRPr="00907047">
        <w:rPr>
          <w:rFonts w:ascii="Arial" w:hAnsi="Arial" w:cs="Arial"/>
          <w:sz w:val="20"/>
          <w:szCs w:val="20"/>
        </w:rPr>
        <w:t>Litt</w:t>
      </w:r>
      <w:r w:rsidRPr="00907047">
        <w:rPr>
          <w:rFonts w:ascii="Arial" w:eastAsia="SimSun" w:hAnsi="Arial" w:cs="Arial"/>
          <w:sz w:val="20"/>
          <w:szCs w:val="20"/>
        </w:rPr>
        <w:t>el</w:t>
      </w:r>
      <w:r w:rsidRPr="00907047">
        <w:rPr>
          <w:rFonts w:ascii="Arial" w:hAnsi="Arial" w:cs="Arial"/>
          <w:sz w:val="20"/>
          <w:szCs w:val="20"/>
        </w:rPr>
        <w:t>fuse</w:t>
      </w:r>
      <w:r w:rsidR="009F2858" w:rsidRPr="00907047">
        <w:rPr>
          <w:rFonts w:ascii="Arial" w:hAnsi="Arial" w:cs="Arial"/>
          <w:sz w:val="20"/>
          <w:szCs w:val="20"/>
        </w:rPr>
        <w:t xml:space="preserve"> would like to notify you of</w:t>
      </w:r>
      <w:r w:rsidR="00700CE6">
        <w:rPr>
          <w:rFonts w:ascii="Arial" w:hAnsi="Arial" w:cs="Arial"/>
          <w:sz w:val="20"/>
          <w:szCs w:val="20"/>
        </w:rPr>
        <w:t xml:space="preserve"> a change relating to </w:t>
      </w:r>
      <w:r w:rsidR="000C685A">
        <w:rPr>
          <w:rStyle w:val="ArialChar"/>
          <w:rFonts w:eastAsiaTheme="minorEastAsia" w:cs="Arial" w:hint="eastAsia"/>
          <w:b w:val="0"/>
          <w:sz w:val="20"/>
          <w:szCs w:val="20"/>
          <w:lang w:eastAsia="zh-CN"/>
        </w:rPr>
        <w:t>l</w:t>
      </w:r>
      <w:r w:rsidR="00B36B22">
        <w:rPr>
          <w:rStyle w:val="ArialChar"/>
          <w:rFonts w:eastAsiaTheme="minorEastAsia" w:cs="Arial" w:hint="eastAsia"/>
          <w:b w:val="0"/>
          <w:sz w:val="20"/>
          <w:szCs w:val="20"/>
          <w:lang w:eastAsia="zh-CN"/>
        </w:rPr>
        <w:t xml:space="preserve">abel </w:t>
      </w:r>
      <w:r w:rsidR="00B36B22">
        <w:rPr>
          <w:rStyle w:val="ArialChar"/>
          <w:rFonts w:eastAsiaTheme="minorEastAsia" w:cs="Arial"/>
          <w:b w:val="0"/>
          <w:sz w:val="20"/>
          <w:szCs w:val="20"/>
          <w:lang w:eastAsia="zh-CN"/>
        </w:rPr>
        <w:t>dimension</w:t>
      </w:r>
      <w:r w:rsidR="000C685A">
        <w:rPr>
          <w:rStyle w:val="ArialChar"/>
          <w:rFonts w:eastAsiaTheme="minorEastAsia" w:cs="Arial" w:hint="eastAsia"/>
          <w:b w:val="0"/>
          <w:sz w:val="20"/>
          <w:szCs w:val="20"/>
          <w:lang w:eastAsia="zh-CN"/>
        </w:rPr>
        <w:t xml:space="preserve"> </w:t>
      </w:r>
      <w:r w:rsidR="00B36B22">
        <w:rPr>
          <w:rStyle w:val="ArialChar"/>
          <w:rFonts w:eastAsiaTheme="minorEastAsia" w:cs="Arial"/>
          <w:b w:val="0"/>
          <w:sz w:val="20"/>
          <w:szCs w:val="20"/>
          <w:lang w:eastAsia="zh-CN"/>
        </w:rPr>
        <w:t xml:space="preserve">and </w:t>
      </w:r>
      <w:r w:rsidR="0086679A">
        <w:rPr>
          <w:rStyle w:val="ArialChar"/>
          <w:rFonts w:eastAsiaTheme="minorEastAsia" w:cs="Arial"/>
          <w:b w:val="0"/>
          <w:sz w:val="20"/>
          <w:szCs w:val="20"/>
          <w:lang w:eastAsia="zh-CN"/>
        </w:rPr>
        <w:t>location</w:t>
      </w:r>
      <w:r w:rsidR="00B36B22">
        <w:rPr>
          <w:rStyle w:val="ArialChar"/>
          <w:rFonts w:eastAsiaTheme="minorEastAsia" w:cs="Arial"/>
          <w:b w:val="0"/>
          <w:sz w:val="20"/>
          <w:szCs w:val="20"/>
          <w:lang w:eastAsia="zh-CN"/>
        </w:rPr>
        <w:t xml:space="preserve"> </w:t>
      </w:r>
      <w:r w:rsidR="00591E2C">
        <w:rPr>
          <w:rStyle w:val="ArialChar"/>
          <w:rFonts w:eastAsiaTheme="minorEastAsia" w:cs="Arial" w:hint="eastAsia"/>
          <w:b w:val="0"/>
          <w:sz w:val="20"/>
          <w:szCs w:val="20"/>
          <w:lang w:eastAsia="zh-CN"/>
        </w:rPr>
        <w:t>for</w:t>
      </w:r>
      <w:r w:rsidR="004D2112">
        <w:rPr>
          <w:rStyle w:val="ArialChar"/>
          <w:rFonts w:cs="Arial"/>
          <w:b w:val="0"/>
          <w:sz w:val="20"/>
          <w:szCs w:val="20"/>
          <w:lang w:eastAsia="zh-CN"/>
        </w:rPr>
        <w:t xml:space="preserve"> </w:t>
      </w:r>
      <w:r w:rsidR="000C685A">
        <w:rPr>
          <w:rStyle w:val="ArialChar"/>
          <w:rFonts w:eastAsiaTheme="minorEastAsia" w:cs="Arial" w:hint="eastAsia"/>
          <w:b w:val="0"/>
          <w:sz w:val="20"/>
          <w:szCs w:val="20"/>
          <w:lang w:eastAsia="zh-CN"/>
        </w:rPr>
        <w:t xml:space="preserve">Tape </w:t>
      </w:r>
      <w:r w:rsidR="00B36B22">
        <w:rPr>
          <w:rStyle w:val="ArialChar"/>
          <w:rFonts w:eastAsiaTheme="minorEastAsia" w:cs="Arial"/>
          <w:b w:val="0"/>
          <w:sz w:val="20"/>
          <w:szCs w:val="20"/>
          <w:lang w:eastAsia="zh-CN"/>
        </w:rPr>
        <w:t xml:space="preserve">&amp; </w:t>
      </w:r>
      <w:r w:rsidR="000C685A">
        <w:rPr>
          <w:rStyle w:val="ArialChar"/>
          <w:rFonts w:eastAsiaTheme="minorEastAsia" w:cs="Arial" w:hint="eastAsia"/>
          <w:b w:val="0"/>
          <w:sz w:val="20"/>
          <w:szCs w:val="20"/>
          <w:lang w:eastAsia="zh-CN"/>
        </w:rPr>
        <w:t xml:space="preserve">Reel </w:t>
      </w:r>
      <w:r w:rsidR="001C5F73">
        <w:rPr>
          <w:rStyle w:val="ArialChar"/>
          <w:rFonts w:eastAsiaTheme="minorEastAsia" w:cs="Arial" w:hint="eastAsia"/>
          <w:b w:val="0"/>
          <w:sz w:val="20"/>
          <w:szCs w:val="20"/>
          <w:lang w:eastAsia="zh-CN"/>
        </w:rPr>
        <w:t>and Ammo Pack</w:t>
      </w:r>
      <w:r w:rsidR="001C5F73">
        <w:rPr>
          <w:rStyle w:val="ArialChar"/>
          <w:rFonts w:eastAsiaTheme="minorEastAsia" w:cs="Arial"/>
          <w:b w:val="0"/>
          <w:sz w:val="20"/>
          <w:szCs w:val="20"/>
          <w:lang w:eastAsia="zh-CN"/>
        </w:rPr>
        <w:t xml:space="preserve"> </w:t>
      </w:r>
      <w:r w:rsidR="00591E2C">
        <w:rPr>
          <w:rStyle w:val="ArialChar"/>
          <w:rFonts w:eastAsiaTheme="minorEastAsia" w:cs="Arial" w:hint="eastAsia"/>
          <w:b w:val="0"/>
          <w:sz w:val="20"/>
          <w:szCs w:val="20"/>
          <w:lang w:eastAsia="zh-CN"/>
        </w:rPr>
        <w:t>R</w:t>
      </w:r>
      <w:r w:rsidR="00591E2C">
        <w:rPr>
          <w:rStyle w:val="ArialChar"/>
          <w:rFonts w:cs="Arial"/>
          <w:b w:val="0"/>
          <w:sz w:val="20"/>
          <w:szCs w:val="20"/>
          <w:lang w:eastAsia="zh-CN"/>
        </w:rPr>
        <w:t xml:space="preserve">adial </w:t>
      </w:r>
      <w:r w:rsidR="001C5F73">
        <w:rPr>
          <w:rStyle w:val="ArialChar"/>
          <w:rFonts w:eastAsiaTheme="minorEastAsia" w:cs="Arial"/>
          <w:b w:val="0"/>
          <w:sz w:val="20"/>
          <w:szCs w:val="20"/>
          <w:lang w:eastAsia="zh-CN"/>
        </w:rPr>
        <w:t>MOVs</w:t>
      </w:r>
      <w:r w:rsidR="00907047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. </w:t>
      </w:r>
      <w:r w:rsidR="007F1AB1" w:rsidRPr="00907047">
        <w:rPr>
          <w:rStyle w:val="ArialChar"/>
          <w:rFonts w:cs="Arial"/>
          <w:b w:val="0"/>
          <w:sz w:val="20"/>
          <w:szCs w:val="20"/>
          <w:lang w:eastAsia="zh-CN"/>
        </w:rPr>
        <w:t>T</w:t>
      </w:r>
      <w:r w:rsidR="000B5873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here </w:t>
      </w:r>
      <w:r w:rsidR="007F1AB1" w:rsidRPr="00907047">
        <w:rPr>
          <w:rStyle w:val="ArialChar"/>
          <w:rFonts w:cs="Arial"/>
          <w:b w:val="0"/>
          <w:sz w:val="20"/>
          <w:szCs w:val="20"/>
          <w:lang w:eastAsia="zh-CN"/>
        </w:rPr>
        <w:t>will be</w:t>
      </w:r>
      <w:r w:rsidR="000B5873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 no changes</w:t>
      </w:r>
      <w:r w:rsidR="00970EC9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 to </w:t>
      </w:r>
      <w:r w:rsidR="0086679A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packing quantity, </w:t>
      </w:r>
      <w:r w:rsidR="00970EC9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label format/content, </w:t>
      </w:r>
      <w:r w:rsidR="003C0306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>electrical or dimensional specification</w:t>
      </w:r>
      <w:r w:rsidR="0086679A">
        <w:rPr>
          <w:rStyle w:val="ArialChar"/>
          <w:rFonts w:eastAsiaTheme="minorEastAsia" w:cs="Arial"/>
          <w:b w:val="0"/>
          <w:sz w:val="20"/>
          <w:szCs w:val="20"/>
          <w:lang w:eastAsia="zh-CN"/>
        </w:rPr>
        <w:t xml:space="preserve">. </w:t>
      </w:r>
    </w:p>
    <w:p w:rsidR="00892201" w:rsidRDefault="00892201" w:rsidP="003C0306">
      <w:pPr>
        <w:ind w:leftChars="205" w:left="492"/>
        <w:rPr>
          <w:rStyle w:val="ArialChar"/>
          <w:rFonts w:eastAsiaTheme="minorEastAsia" w:cs="Arial"/>
          <w:b w:val="0"/>
          <w:sz w:val="20"/>
          <w:szCs w:val="20"/>
          <w:lang w:eastAsia="zh-CN"/>
        </w:rPr>
      </w:pPr>
    </w:p>
    <w:p w:rsidR="00031EF8" w:rsidRPr="00907047" w:rsidRDefault="00892201" w:rsidP="000B5873">
      <w:pPr>
        <w:ind w:leftChars="205" w:left="492"/>
        <w:rPr>
          <w:rStyle w:val="ArialChar"/>
          <w:rFonts w:eastAsia="PMingLiU" w:cs="Arial"/>
          <w:b w:val="0"/>
          <w:sz w:val="20"/>
          <w:szCs w:val="20"/>
          <w:lang w:eastAsia="zh-TW"/>
        </w:rPr>
      </w:pPr>
      <w:r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This change will be </w:t>
      </w:r>
      <w:r w:rsidR="0086679A">
        <w:rPr>
          <w:rStyle w:val="ArialChar"/>
          <w:rFonts w:eastAsia="PMingLiU" w:cs="Arial"/>
          <w:b w:val="0"/>
          <w:sz w:val="20"/>
          <w:szCs w:val="20"/>
          <w:lang w:eastAsia="zh-TW"/>
        </w:rPr>
        <w:t>implementing</w:t>
      </w:r>
      <w:r w:rsidR="00DC7DA0" w:rsidRPr="00907047">
        <w:rPr>
          <w:rStyle w:val="ArialChar"/>
          <w:rFonts w:eastAsiaTheme="minorEastAsia" w:cs="Arial"/>
          <w:b w:val="0"/>
          <w:sz w:val="20"/>
          <w:szCs w:val="20"/>
          <w:lang w:eastAsia="zh-TW"/>
        </w:rPr>
        <w:t xml:space="preserve"> from</w:t>
      </w:r>
      <w:r w:rsidR="00907047">
        <w:rPr>
          <w:rStyle w:val="ArialChar"/>
          <w:rFonts w:cs="Arial"/>
          <w:b w:val="0"/>
          <w:sz w:val="20"/>
          <w:szCs w:val="20"/>
          <w:lang w:eastAsia="zh-CN"/>
        </w:rPr>
        <w:t xml:space="preserve"> </w:t>
      </w:r>
      <w:r w:rsidR="00591E2C">
        <w:rPr>
          <w:rStyle w:val="ArialChar"/>
          <w:rFonts w:eastAsiaTheme="minorEastAsia" w:cs="Arial" w:hint="eastAsia"/>
          <w:b w:val="0"/>
          <w:sz w:val="20"/>
          <w:szCs w:val="20"/>
          <w:lang w:eastAsia="zh-CN"/>
        </w:rPr>
        <w:t>Feb</w:t>
      </w:r>
      <w:r w:rsidR="00D9491A">
        <w:rPr>
          <w:rStyle w:val="ArialChar"/>
          <w:rFonts w:eastAsiaTheme="minorEastAsia" w:cs="Arial"/>
          <w:b w:val="0"/>
          <w:sz w:val="20"/>
          <w:szCs w:val="20"/>
          <w:lang w:eastAsia="zh-CN"/>
        </w:rPr>
        <w:t>ruary</w:t>
      </w:r>
      <w:r w:rsidR="00907047">
        <w:rPr>
          <w:rStyle w:val="ArialChar"/>
          <w:rFonts w:cs="Arial"/>
          <w:b w:val="0"/>
          <w:sz w:val="20"/>
          <w:szCs w:val="20"/>
          <w:lang w:eastAsia="zh-CN"/>
        </w:rPr>
        <w:t xml:space="preserve"> 1</w:t>
      </w:r>
      <w:r w:rsidR="00907047" w:rsidRPr="00907047">
        <w:rPr>
          <w:rStyle w:val="ArialChar"/>
          <w:rFonts w:cs="Arial"/>
          <w:b w:val="0"/>
          <w:sz w:val="20"/>
          <w:szCs w:val="20"/>
          <w:vertAlign w:val="superscript"/>
          <w:lang w:eastAsia="zh-CN"/>
        </w:rPr>
        <w:t>st</w:t>
      </w:r>
      <w:r w:rsidR="00907047">
        <w:rPr>
          <w:rStyle w:val="ArialChar"/>
          <w:rFonts w:cs="Arial"/>
          <w:b w:val="0"/>
          <w:sz w:val="20"/>
          <w:szCs w:val="20"/>
          <w:lang w:eastAsia="zh-CN"/>
        </w:rPr>
        <w:t>,</w:t>
      </w:r>
      <w:r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 </w:t>
      </w:r>
      <w:r w:rsidR="00102637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>201</w:t>
      </w:r>
      <w:r w:rsidR="00E34978">
        <w:rPr>
          <w:rStyle w:val="ArialChar"/>
          <w:rFonts w:eastAsiaTheme="minorEastAsia" w:cs="Arial" w:hint="eastAsia"/>
          <w:b w:val="0"/>
          <w:sz w:val="20"/>
          <w:szCs w:val="20"/>
          <w:lang w:eastAsia="zh-CN"/>
        </w:rPr>
        <w:t>5</w:t>
      </w:r>
      <w:r w:rsidR="00102637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; </w:t>
      </w:r>
      <w:r w:rsidR="00E04FDF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during </w:t>
      </w:r>
      <w:r w:rsidR="00DC7DA0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>this</w:t>
      </w:r>
      <w:r w:rsidR="00E04FDF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 transition period, </w:t>
      </w:r>
      <w:r w:rsidR="00031EF8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customers are expected to receive </w:t>
      </w:r>
      <w:r w:rsid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the parts in </w:t>
      </w:r>
      <w:r w:rsidR="007F1AB1" w:rsidRPr="00907047">
        <w:rPr>
          <w:rStyle w:val="ArialChar"/>
          <w:rFonts w:cs="Arial"/>
          <w:b w:val="0"/>
          <w:sz w:val="20"/>
          <w:szCs w:val="20"/>
          <w:lang w:eastAsia="zh-CN"/>
        </w:rPr>
        <w:t>two kinds of</w:t>
      </w:r>
      <w:r w:rsidR="00591E2C">
        <w:rPr>
          <w:rStyle w:val="ArialChar"/>
          <w:rFonts w:eastAsiaTheme="minorEastAsia" w:cs="Arial" w:hint="eastAsia"/>
          <w:b w:val="0"/>
          <w:sz w:val="20"/>
          <w:szCs w:val="20"/>
          <w:lang w:eastAsia="zh-CN"/>
        </w:rPr>
        <w:t xml:space="preserve"> label</w:t>
      </w:r>
      <w:r w:rsidR="007F1AB1" w:rsidRPr="00907047">
        <w:rPr>
          <w:rStyle w:val="ArialChar"/>
          <w:rFonts w:cs="Arial"/>
          <w:b w:val="0"/>
          <w:sz w:val="20"/>
          <w:szCs w:val="20"/>
          <w:lang w:eastAsia="zh-CN"/>
        </w:rPr>
        <w:t xml:space="preserve"> </w:t>
      </w:r>
      <w:r w:rsid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>until existing</w:t>
      </w:r>
      <w:r w:rsidR="00E04FDF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 </w:t>
      </w:r>
      <w:r w:rsidR="00B71A20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>inventory</w:t>
      </w:r>
      <w:r w:rsid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 </w:t>
      </w:r>
      <w:r w:rsidR="004D2112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in Littelfuse </w:t>
      </w:r>
      <w:r w:rsidR="00031EF8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>warehouse and the d</w:t>
      </w:r>
      <w:r w:rsidR="00102637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>istribution channel</w:t>
      </w:r>
      <w:r w:rsidR="00EA5A6D" w:rsidRPr="00907047">
        <w:rPr>
          <w:rStyle w:val="ArialChar"/>
          <w:rFonts w:eastAsiaTheme="minorEastAsia" w:cs="Arial"/>
          <w:b w:val="0"/>
          <w:sz w:val="20"/>
          <w:szCs w:val="20"/>
          <w:lang w:eastAsia="zh-CN"/>
        </w:rPr>
        <w:t>s</w:t>
      </w:r>
      <w:r w:rsidR="00102637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 are</w:t>
      </w:r>
      <w:r w:rsid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 consumed completely</w:t>
      </w:r>
      <w:r w:rsidR="00031EF8" w:rsidRPr="00907047">
        <w:rPr>
          <w:rStyle w:val="ArialChar"/>
          <w:rFonts w:eastAsia="PMingLiU" w:cs="Arial"/>
          <w:b w:val="0"/>
          <w:sz w:val="20"/>
          <w:szCs w:val="20"/>
          <w:lang w:eastAsia="zh-TW"/>
        </w:rPr>
        <w:t xml:space="preserve">. </w:t>
      </w:r>
    </w:p>
    <w:p w:rsidR="0050046A" w:rsidRPr="00907047" w:rsidRDefault="0050046A" w:rsidP="00E04FDF">
      <w:pPr>
        <w:rPr>
          <w:rStyle w:val="ArialChar"/>
          <w:rFonts w:eastAsia="PMingLiU" w:cs="Arial"/>
          <w:b w:val="0"/>
          <w:sz w:val="20"/>
          <w:szCs w:val="20"/>
          <w:lang w:eastAsia="zh-TW"/>
        </w:rPr>
      </w:pPr>
    </w:p>
    <w:p w:rsidR="00892201" w:rsidRPr="00591E2C" w:rsidRDefault="00892201" w:rsidP="00892201">
      <w:pPr>
        <w:ind w:leftChars="205" w:left="492"/>
        <w:rPr>
          <w:rStyle w:val="ArialChar"/>
          <w:rFonts w:eastAsia="PMingLiU" w:cs="Arial"/>
          <w:b w:val="0"/>
          <w:sz w:val="20"/>
          <w:szCs w:val="20"/>
          <w:lang w:eastAsia="zh-TW"/>
        </w:rPr>
      </w:pPr>
    </w:p>
    <w:p w:rsidR="001B0469" w:rsidRPr="00907047" w:rsidRDefault="0086679A" w:rsidP="001B0469">
      <w:pPr>
        <w:ind w:firstLineChars="250" w:firstLine="500"/>
        <w:rPr>
          <w:rStyle w:val="ArialChar"/>
          <w:rFonts w:cs="Arial"/>
          <w:b w:val="0"/>
          <w:sz w:val="20"/>
          <w:szCs w:val="20"/>
          <w:lang w:eastAsia="zh-CN"/>
        </w:rPr>
      </w:pPr>
      <w:r>
        <w:rPr>
          <w:rStyle w:val="ArialChar"/>
          <w:rFonts w:eastAsiaTheme="minorEastAsia" w:cs="Arial"/>
          <w:b w:val="0"/>
          <w:sz w:val="20"/>
          <w:szCs w:val="20"/>
          <w:lang w:eastAsia="zh-CN"/>
        </w:rPr>
        <w:t xml:space="preserve">Please see attached the relevant </w:t>
      </w:r>
      <w:r w:rsidR="003F6A3C">
        <w:rPr>
          <w:rStyle w:val="ArialChar"/>
          <w:rFonts w:eastAsiaTheme="minorEastAsia" w:cs="Arial" w:hint="eastAsia"/>
          <w:b w:val="0"/>
          <w:sz w:val="20"/>
          <w:szCs w:val="20"/>
          <w:lang w:eastAsia="zh-CN"/>
        </w:rPr>
        <w:t>d</w:t>
      </w:r>
      <w:r w:rsidR="002E690C">
        <w:rPr>
          <w:rStyle w:val="ArialChar"/>
          <w:rFonts w:eastAsiaTheme="minorEastAsia" w:cs="Arial" w:hint="eastAsia"/>
          <w:b w:val="0"/>
          <w:sz w:val="20"/>
          <w:szCs w:val="20"/>
          <w:lang w:eastAsia="zh-CN"/>
        </w:rPr>
        <w:t>etails and a</w:t>
      </w:r>
      <w:r w:rsidR="001B0469" w:rsidRPr="00907047">
        <w:rPr>
          <w:rStyle w:val="ArialChar"/>
          <w:rFonts w:cs="Arial"/>
          <w:b w:val="0"/>
          <w:sz w:val="20"/>
          <w:szCs w:val="20"/>
          <w:lang w:eastAsia="zh-CN"/>
        </w:rPr>
        <w:t xml:space="preserve">ffected </w:t>
      </w:r>
      <w:r w:rsidR="0026489C">
        <w:rPr>
          <w:rStyle w:val="ArialChar"/>
          <w:rFonts w:cs="Arial"/>
          <w:b w:val="0"/>
          <w:sz w:val="20"/>
          <w:szCs w:val="20"/>
          <w:lang w:eastAsia="zh-CN"/>
        </w:rPr>
        <w:t>part number listing.</w:t>
      </w:r>
      <w:bookmarkStart w:id="0" w:name="_GoBack"/>
      <w:bookmarkEnd w:id="0"/>
    </w:p>
    <w:p w:rsidR="00D52446" w:rsidRPr="00907047" w:rsidRDefault="00D52446" w:rsidP="00892201">
      <w:pPr>
        <w:ind w:leftChars="205" w:left="492"/>
        <w:jc w:val="both"/>
        <w:rPr>
          <w:rStyle w:val="ArialChar"/>
          <w:rFonts w:cs="Arial"/>
          <w:b w:val="0"/>
          <w:sz w:val="20"/>
          <w:szCs w:val="20"/>
          <w:lang w:eastAsia="zh-CN"/>
        </w:rPr>
      </w:pPr>
    </w:p>
    <w:p w:rsidR="00883414" w:rsidRPr="00907047" w:rsidRDefault="0050252B" w:rsidP="00892201">
      <w:pPr>
        <w:ind w:left="540"/>
        <w:jc w:val="both"/>
        <w:rPr>
          <w:rFonts w:ascii="Arial" w:hAnsi="Arial" w:cs="Arial"/>
          <w:sz w:val="20"/>
          <w:szCs w:val="20"/>
          <w:lang w:eastAsia="zh-TW"/>
        </w:rPr>
      </w:pPr>
      <w:r w:rsidRPr="00907047">
        <w:rPr>
          <w:rFonts w:ascii="Arial" w:hAnsi="Arial" w:cs="Arial"/>
          <w:sz w:val="20"/>
          <w:szCs w:val="20"/>
        </w:rPr>
        <w:t>Please respond to us by</w:t>
      </w:r>
      <w:r w:rsidR="00D571CA" w:rsidRPr="00907047">
        <w:rPr>
          <w:rFonts w:ascii="Arial" w:hAnsi="Arial" w:cs="Arial"/>
          <w:sz w:val="20"/>
          <w:szCs w:val="20"/>
          <w:lang w:eastAsia="zh-CN"/>
        </w:rPr>
        <w:t xml:space="preserve"> </w:t>
      </w:r>
      <w:r w:rsidR="00E34978">
        <w:rPr>
          <w:rFonts w:ascii="Arial" w:hAnsi="Arial" w:cs="Arial" w:hint="eastAsia"/>
          <w:sz w:val="20"/>
          <w:szCs w:val="20"/>
          <w:lang w:eastAsia="zh-CN"/>
        </w:rPr>
        <w:t>Jan</w:t>
      </w:r>
      <w:r w:rsidR="00D9491A">
        <w:rPr>
          <w:rFonts w:ascii="Arial" w:hAnsi="Arial" w:cs="Arial"/>
          <w:sz w:val="20"/>
          <w:szCs w:val="20"/>
          <w:lang w:eastAsia="zh-CN"/>
        </w:rPr>
        <w:t>uary</w:t>
      </w:r>
      <w:r w:rsidR="00D571CA" w:rsidRPr="00907047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07047">
        <w:rPr>
          <w:rFonts w:ascii="Arial" w:hAnsi="Arial" w:cs="Arial"/>
          <w:sz w:val="20"/>
          <w:szCs w:val="20"/>
          <w:lang w:eastAsia="zh-CN"/>
        </w:rPr>
        <w:t>15</w:t>
      </w:r>
      <w:r w:rsidR="00907047" w:rsidRPr="00907047">
        <w:rPr>
          <w:rFonts w:ascii="Arial" w:hAnsi="Arial" w:cs="Arial"/>
          <w:sz w:val="20"/>
          <w:szCs w:val="20"/>
          <w:vertAlign w:val="superscript"/>
          <w:lang w:eastAsia="zh-CN"/>
        </w:rPr>
        <w:t>th</w:t>
      </w:r>
      <w:r w:rsidR="005065FA" w:rsidRPr="00907047">
        <w:rPr>
          <w:rFonts w:ascii="Arial" w:hAnsi="Arial" w:cs="Arial"/>
          <w:sz w:val="20"/>
          <w:szCs w:val="20"/>
          <w:lang w:eastAsia="zh-TW"/>
        </w:rPr>
        <w:t xml:space="preserve">, </w:t>
      </w:r>
      <w:r w:rsidR="00883414" w:rsidRPr="00907047">
        <w:rPr>
          <w:rFonts w:ascii="Arial" w:hAnsi="Arial" w:cs="Arial"/>
          <w:sz w:val="20"/>
          <w:szCs w:val="20"/>
        </w:rPr>
        <w:t>20</w:t>
      </w:r>
      <w:r w:rsidR="001263A6" w:rsidRPr="00907047">
        <w:rPr>
          <w:rFonts w:ascii="Arial" w:hAnsi="Arial" w:cs="Arial"/>
          <w:sz w:val="20"/>
          <w:szCs w:val="20"/>
          <w:lang w:eastAsia="zh-CN"/>
        </w:rPr>
        <w:t>1</w:t>
      </w:r>
      <w:r w:rsidR="00E34978">
        <w:rPr>
          <w:rFonts w:ascii="Arial" w:hAnsi="Arial" w:cs="Arial" w:hint="eastAsia"/>
          <w:sz w:val="20"/>
          <w:szCs w:val="20"/>
          <w:lang w:eastAsia="zh-CN"/>
        </w:rPr>
        <w:t>5</w:t>
      </w:r>
      <w:r w:rsidR="0050046A" w:rsidRPr="00907047">
        <w:rPr>
          <w:rFonts w:ascii="Arial" w:hAnsi="Arial" w:cs="Arial"/>
          <w:sz w:val="20"/>
          <w:szCs w:val="20"/>
        </w:rPr>
        <w:t xml:space="preserve"> to acknowledge notifi</w:t>
      </w:r>
      <w:r w:rsidR="0050046A" w:rsidRPr="00907047">
        <w:rPr>
          <w:rFonts w:ascii="Arial" w:hAnsi="Arial" w:cs="Arial"/>
          <w:sz w:val="20"/>
          <w:szCs w:val="20"/>
          <w:lang w:eastAsia="zh-CN"/>
        </w:rPr>
        <w:t>cation</w:t>
      </w:r>
      <w:r w:rsidR="006C0888" w:rsidRPr="00907047">
        <w:rPr>
          <w:rFonts w:ascii="Arial" w:hAnsi="Arial" w:cs="Arial"/>
          <w:sz w:val="20"/>
          <w:szCs w:val="20"/>
        </w:rPr>
        <w:t xml:space="preserve"> of this change.</w:t>
      </w:r>
      <w:r w:rsidR="00883414" w:rsidRPr="00907047">
        <w:rPr>
          <w:rFonts w:ascii="Arial" w:hAnsi="Arial" w:cs="Arial"/>
          <w:sz w:val="20"/>
          <w:szCs w:val="20"/>
        </w:rPr>
        <w:t xml:space="preserve"> If we do not hear from you then we will expect that this change has been accepted and no further action is required.</w:t>
      </w:r>
      <w:r w:rsidR="00225CB5" w:rsidRPr="00907047">
        <w:rPr>
          <w:rFonts w:ascii="Arial" w:hAnsi="Arial" w:cs="Arial"/>
          <w:sz w:val="20"/>
          <w:szCs w:val="20"/>
          <w:lang w:eastAsia="zh-TW"/>
        </w:rPr>
        <w:t xml:space="preserve"> Thank you</w:t>
      </w:r>
      <w:r w:rsidR="00225CB5" w:rsidRPr="00907047">
        <w:rPr>
          <w:rFonts w:ascii="Arial" w:eastAsia="PMingLiU" w:hAnsi="Arial" w:cs="Arial"/>
          <w:sz w:val="20"/>
          <w:szCs w:val="20"/>
          <w:lang w:eastAsia="zh-TW"/>
        </w:rPr>
        <w:t>.</w:t>
      </w:r>
      <w:r w:rsidR="009E600D" w:rsidRPr="00907047">
        <w:rPr>
          <w:rFonts w:ascii="Arial" w:hAnsi="Arial" w:cs="Arial"/>
          <w:sz w:val="20"/>
          <w:szCs w:val="20"/>
          <w:lang w:eastAsia="zh-TW"/>
        </w:rPr>
        <w:t xml:space="preserve"> </w:t>
      </w:r>
    </w:p>
    <w:p w:rsidR="00C31B72" w:rsidRPr="00907047" w:rsidRDefault="00C31B72" w:rsidP="00650993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EF1023" w:rsidRPr="00907047" w:rsidRDefault="00EF1023" w:rsidP="00883414">
      <w:pPr>
        <w:ind w:left="540"/>
        <w:rPr>
          <w:rFonts w:ascii="Arial" w:hAnsi="Arial" w:cs="Arial"/>
          <w:sz w:val="20"/>
          <w:szCs w:val="20"/>
          <w:lang w:eastAsia="zh-CN"/>
        </w:rPr>
      </w:pPr>
    </w:p>
    <w:p w:rsidR="001B0469" w:rsidRPr="00907047" w:rsidRDefault="00EF1023" w:rsidP="001B0469">
      <w:pPr>
        <w:ind w:left="540"/>
        <w:rPr>
          <w:rFonts w:ascii="Arial" w:hAnsi="Arial" w:cs="Arial"/>
          <w:sz w:val="20"/>
          <w:szCs w:val="20"/>
          <w:lang w:eastAsia="zh-CN"/>
        </w:rPr>
      </w:pPr>
      <w:r w:rsidRPr="00907047">
        <w:rPr>
          <w:rFonts w:ascii="Arial" w:hAnsi="Arial" w:cs="Arial"/>
          <w:sz w:val="20"/>
          <w:szCs w:val="20"/>
        </w:rPr>
        <w:t xml:space="preserve">    </w:t>
      </w:r>
    </w:p>
    <w:p w:rsidR="001B0469" w:rsidRPr="00907047" w:rsidRDefault="001B0469" w:rsidP="001B0469">
      <w:pPr>
        <w:rPr>
          <w:rStyle w:val="ArialChar"/>
          <w:rFonts w:cs="Arial"/>
          <w:b w:val="0"/>
          <w:sz w:val="20"/>
          <w:szCs w:val="20"/>
        </w:rPr>
      </w:pPr>
      <w:r w:rsidRPr="00907047">
        <w:rPr>
          <w:rStyle w:val="ArialChar"/>
          <w:rFonts w:cs="Arial"/>
          <w:sz w:val="20"/>
          <w:szCs w:val="20"/>
        </w:rPr>
        <w:t xml:space="preserve">       </w:t>
      </w:r>
      <w:r w:rsidRPr="00907047">
        <w:rPr>
          <w:rStyle w:val="ArialChar"/>
          <w:rFonts w:cs="Arial"/>
          <w:b w:val="0"/>
          <w:sz w:val="20"/>
          <w:szCs w:val="20"/>
        </w:rPr>
        <w:t>Best Regards</w:t>
      </w:r>
    </w:p>
    <w:p w:rsidR="001B0469" w:rsidRPr="00907047" w:rsidRDefault="001B0469" w:rsidP="001B0469">
      <w:pPr>
        <w:rPr>
          <w:rStyle w:val="ArialChar"/>
          <w:rFonts w:cs="Arial"/>
          <w:b w:val="0"/>
          <w:sz w:val="20"/>
          <w:szCs w:val="20"/>
          <w:lang w:eastAsia="zh-CN"/>
        </w:rPr>
      </w:pPr>
      <w:r w:rsidRPr="00907047">
        <w:rPr>
          <w:rStyle w:val="ArialChar"/>
          <w:rFonts w:cs="Arial"/>
          <w:b w:val="0"/>
          <w:sz w:val="20"/>
          <w:szCs w:val="20"/>
        </w:rPr>
        <w:t xml:space="preserve">       Johnny Chang</w:t>
      </w:r>
      <w:r w:rsidRPr="00907047">
        <w:rPr>
          <w:rStyle w:val="ArialChar"/>
          <w:rFonts w:cs="Arial"/>
          <w:b w:val="0"/>
          <w:sz w:val="20"/>
          <w:szCs w:val="20"/>
        </w:rPr>
        <w:br/>
        <w:t xml:space="preserve">       </w:t>
      </w:r>
      <w:r w:rsidRPr="00907047">
        <w:rPr>
          <w:rStyle w:val="ArialChar"/>
          <w:rFonts w:cs="Arial"/>
          <w:b w:val="0"/>
          <w:sz w:val="20"/>
          <w:szCs w:val="20"/>
          <w:lang w:eastAsia="zh-CN"/>
        </w:rPr>
        <w:t>Global</w:t>
      </w:r>
      <w:r w:rsidRPr="00907047">
        <w:rPr>
          <w:rStyle w:val="ArialChar"/>
          <w:rFonts w:cs="Arial"/>
          <w:b w:val="0"/>
          <w:sz w:val="20"/>
          <w:szCs w:val="20"/>
        </w:rPr>
        <w:t xml:space="preserve"> Product Manager</w:t>
      </w:r>
    </w:p>
    <w:p w:rsidR="001B0469" w:rsidRPr="00907047" w:rsidRDefault="001B0469" w:rsidP="001B0469">
      <w:pPr>
        <w:rPr>
          <w:rFonts w:ascii="Arial" w:hAnsi="Arial" w:cs="Arial"/>
          <w:sz w:val="20"/>
          <w:szCs w:val="20"/>
        </w:rPr>
      </w:pPr>
      <w:r w:rsidRPr="00907047">
        <w:rPr>
          <w:rFonts w:ascii="Arial" w:hAnsi="Arial" w:cs="Arial"/>
          <w:sz w:val="20"/>
          <w:szCs w:val="20"/>
          <w:lang w:eastAsia="zh-CN"/>
        </w:rPr>
        <w:t xml:space="preserve">       </w:t>
      </w:r>
      <w:r w:rsidRPr="00907047">
        <w:rPr>
          <w:rFonts w:ascii="Arial" w:hAnsi="Arial" w:cs="Arial"/>
          <w:sz w:val="20"/>
          <w:szCs w:val="20"/>
        </w:rPr>
        <w:t>Littelfuse, Inc.</w:t>
      </w:r>
      <w:r w:rsidRPr="00907047">
        <w:rPr>
          <w:rFonts w:ascii="Arial" w:hAnsi="Arial" w:cs="Arial"/>
          <w:sz w:val="20"/>
          <w:szCs w:val="20"/>
        </w:rPr>
        <w:br/>
        <w:t xml:space="preserve">       Tel: +1 773 628 0603</w:t>
      </w:r>
    </w:p>
    <w:p w:rsidR="001B0469" w:rsidRPr="00907047" w:rsidRDefault="001B0469" w:rsidP="001B0469">
      <w:pPr>
        <w:rPr>
          <w:rFonts w:ascii="Arial" w:hAnsi="Arial" w:cs="Arial"/>
          <w:sz w:val="20"/>
          <w:szCs w:val="20"/>
        </w:rPr>
      </w:pPr>
      <w:r w:rsidRPr="00907047">
        <w:rPr>
          <w:rFonts w:ascii="Arial" w:hAnsi="Arial" w:cs="Arial"/>
          <w:sz w:val="20"/>
          <w:szCs w:val="20"/>
        </w:rPr>
        <w:t xml:space="preserve">       </w:t>
      </w:r>
      <w:hyperlink r:id="rId8" w:tgtFrame="_blank" w:tooltip="http://www.littelfuse.com/" w:history="1">
        <w:r w:rsidRPr="00907047">
          <w:rPr>
            <w:rFonts w:ascii="Arial" w:hAnsi="Arial" w:cs="Arial"/>
            <w:sz w:val="20"/>
            <w:szCs w:val="20"/>
          </w:rPr>
          <w:t xml:space="preserve">www.littelfuse.com </w:t>
        </w:r>
      </w:hyperlink>
    </w:p>
    <w:p w:rsidR="000A4F7E" w:rsidRPr="00907047" w:rsidRDefault="00EF1023" w:rsidP="001B0469">
      <w:pPr>
        <w:rPr>
          <w:rFonts w:ascii="Arial" w:hAnsi="Arial" w:cs="Arial"/>
          <w:sz w:val="20"/>
          <w:szCs w:val="20"/>
          <w:lang w:eastAsia="zh-TW"/>
        </w:rPr>
      </w:pPr>
      <w:r w:rsidRPr="00907047">
        <w:rPr>
          <w:rFonts w:ascii="Arial" w:hAnsi="Arial" w:cs="Arial"/>
          <w:sz w:val="20"/>
          <w:szCs w:val="20"/>
        </w:rPr>
        <w:br/>
      </w:r>
    </w:p>
    <w:p w:rsidR="0015417C" w:rsidRPr="00907047" w:rsidRDefault="0015417C" w:rsidP="000A4F7E">
      <w:pPr>
        <w:rPr>
          <w:rFonts w:ascii="Arial" w:hAnsi="Arial" w:cs="Arial"/>
          <w:sz w:val="20"/>
          <w:szCs w:val="20"/>
        </w:rPr>
      </w:pPr>
    </w:p>
    <w:p w:rsidR="00A86EDA" w:rsidRPr="00907047" w:rsidRDefault="00A86EDA">
      <w:pPr>
        <w:rPr>
          <w:rStyle w:val="ArialChar"/>
          <w:rFonts w:cs="Arial"/>
          <w:sz w:val="20"/>
          <w:szCs w:val="20"/>
        </w:rPr>
      </w:pPr>
    </w:p>
    <w:sectPr w:rsidR="00A86EDA" w:rsidRPr="00907047" w:rsidSect="002A5064">
      <w:headerReference w:type="default" r:id="rId9"/>
      <w:pgSz w:w="12240" w:h="15840" w:code="1"/>
      <w:pgMar w:top="284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24" w:rsidRDefault="007D6724">
      <w:r>
        <w:separator/>
      </w:r>
    </w:p>
  </w:endnote>
  <w:endnote w:type="continuationSeparator" w:id="0">
    <w:p w:rsidR="007D6724" w:rsidRDefault="007D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24" w:rsidRDefault="007D6724">
      <w:r>
        <w:separator/>
      </w:r>
    </w:p>
  </w:footnote>
  <w:footnote w:type="continuationSeparator" w:id="0">
    <w:p w:rsidR="007D6724" w:rsidRDefault="007D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23" w:rsidRDefault="00BE52C7" w:rsidP="00EF1023">
    <w:pPr>
      <w:spacing w:before="160"/>
      <w:rPr>
        <w:rFonts w:ascii="Arial" w:hAnsi="Arial"/>
        <w:color w:val="747474"/>
        <w:sz w:val="16"/>
        <w:lang w:eastAsia="zh-CN"/>
      </w:rPr>
    </w:pPr>
    <w:r>
      <w:rPr>
        <w:rFonts w:ascii="Arial" w:hAnsi="Arial"/>
        <w:noProof/>
        <w:color w:val="747474"/>
        <w:sz w:val="16"/>
        <w:lang w:val="de-DE" w:eastAsia="de-DE"/>
      </w:rPr>
      <w:drawing>
        <wp:inline distT="0" distB="0" distL="0" distR="0">
          <wp:extent cx="1533525" cy="495300"/>
          <wp:effectExtent l="19050" t="0" r="9525" b="0"/>
          <wp:docPr id="3" name="Picture 2" descr="LFLogo+Tagli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FLogo+Tagline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023" w:rsidRPr="002F7E88" w:rsidRDefault="00EF1023" w:rsidP="00EF1023">
    <w:pPr>
      <w:spacing w:before="160"/>
      <w:rPr>
        <w:rFonts w:ascii="Arial" w:hAnsi="Arial"/>
        <w:color w:val="747474"/>
        <w:sz w:val="16"/>
      </w:rPr>
    </w:pPr>
    <w:r w:rsidRPr="002F7E88">
      <w:rPr>
        <w:rFonts w:ascii="Arial" w:hAnsi="Arial"/>
        <w:color w:val="747474"/>
        <w:sz w:val="16"/>
      </w:rPr>
      <w:t>8755 W. Higgins Road</w:t>
    </w:r>
    <w:r w:rsidRPr="002F7E88">
      <w:rPr>
        <w:rFonts w:ascii="Arial" w:hAnsi="Arial"/>
        <w:color w:val="747474"/>
        <w:sz w:val="16"/>
      </w:rPr>
      <w:br/>
      <w:t>Suite 500</w:t>
    </w:r>
  </w:p>
  <w:p w:rsidR="00EF1023" w:rsidRPr="00D82D96" w:rsidRDefault="00EF1023" w:rsidP="00EF1023">
    <w:pPr>
      <w:rPr>
        <w:rFonts w:ascii="Arial" w:hAnsi="Arial"/>
        <w:b/>
        <w:color w:val="747474"/>
        <w:sz w:val="18"/>
      </w:rPr>
    </w:pPr>
    <w:r w:rsidRPr="002F7E88">
      <w:rPr>
        <w:rFonts w:ascii="Arial" w:hAnsi="Arial"/>
        <w:color w:val="747474"/>
        <w:sz w:val="16"/>
      </w:rPr>
      <w:t>Chicago, IL 60631</w:t>
    </w:r>
    <w:r w:rsidRPr="00D82D96">
      <w:rPr>
        <w:rFonts w:ascii="Arial" w:hAnsi="Arial"/>
        <w:b/>
        <w:color w:val="747474"/>
        <w:sz w:val="18"/>
        <w:szCs w:val="20"/>
        <w:lang w:eastAsia="zh-CN"/>
      </w:rPr>
      <w:t>www.littelfuse.com</w:t>
    </w:r>
  </w:p>
  <w:p w:rsidR="00876A8E" w:rsidRDefault="00876A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6DE9"/>
    <w:multiLevelType w:val="hybridMultilevel"/>
    <w:tmpl w:val="BCCA1098"/>
    <w:lvl w:ilvl="0" w:tplc="65ACF0C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54D4362"/>
    <w:multiLevelType w:val="hybridMultilevel"/>
    <w:tmpl w:val="888A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E4DF0"/>
    <w:multiLevelType w:val="hybridMultilevel"/>
    <w:tmpl w:val="49A83F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C58BB"/>
    <w:multiLevelType w:val="hybridMultilevel"/>
    <w:tmpl w:val="A8B26046"/>
    <w:lvl w:ilvl="0" w:tplc="B24A5BD0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2"/>
        </w:tabs>
        <w:ind w:left="13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2"/>
        </w:tabs>
        <w:ind w:left="25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2"/>
        </w:tabs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2"/>
        </w:tabs>
        <w:ind w:left="38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2"/>
        </w:tabs>
        <w:ind w:left="427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934"/>
    <w:rsid w:val="000104C6"/>
    <w:rsid w:val="00010C85"/>
    <w:rsid w:val="00027D25"/>
    <w:rsid w:val="00031EF8"/>
    <w:rsid w:val="0003502F"/>
    <w:rsid w:val="00043EF4"/>
    <w:rsid w:val="00047F80"/>
    <w:rsid w:val="00051C19"/>
    <w:rsid w:val="0005536C"/>
    <w:rsid w:val="00063AE9"/>
    <w:rsid w:val="0007626D"/>
    <w:rsid w:val="0008422A"/>
    <w:rsid w:val="00084417"/>
    <w:rsid w:val="000847E6"/>
    <w:rsid w:val="00086BCC"/>
    <w:rsid w:val="00097390"/>
    <w:rsid w:val="000A0406"/>
    <w:rsid w:val="000A4F7E"/>
    <w:rsid w:val="000B314F"/>
    <w:rsid w:val="000B5873"/>
    <w:rsid w:val="000B6AC2"/>
    <w:rsid w:val="000C65D8"/>
    <w:rsid w:val="000C685A"/>
    <w:rsid w:val="000D4123"/>
    <w:rsid w:val="000F20B4"/>
    <w:rsid w:val="00102637"/>
    <w:rsid w:val="001263A6"/>
    <w:rsid w:val="001350C6"/>
    <w:rsid w:val="00136178"/>
    <w:rsid w:val="0015417C"/>
    <w:rsid w:val="00173F8D"/>
    <w:rsid w:val="001874F8"/>
    <w:rsid w:val="001A4E80"/>
    <w:rsid w:val="001A6E6D"/>
    <w:rsid w:val="001B0469"/>
    <w:rsid w:val="001C5F73"/>
    <w:rsid w:val="001C64EA"/>
    <w:rsid w:val="001D0E7A"/>
    <w:rsid w:val="001E20D0"/>
    <w:rsid w:val="001F41C8"/>
    <w:rsid w:val="001F43C2"/>
    <w:rsid w:val="001F6B34"/>
    <w:rsid w:val="0021755C"/>
    <w:rsid w:val="00220635"/>
    <w:rsid w:val="00225CB5"/>
    <w:rsid w:val="0024351F"/>
    <w:rsid w:val="002449DE"/>
    <w:rsid w:val="002553C8"/>
    <w:rsid w:val="002560D9"/>
    <w:rsid w:val="0026489C"/>
    <w:rsid w:val="00285A0D"/>
    <w:rsid w:val="00290414"/>
    <w:rsid w:val="002940C9"/>
    <w:rsid w:val="002A09D8"/>
    <w:rsid w:val="002A5064"/>
    <w:rsid w:val="002B0687"/>
    <w:rsid w:val="002B7AD4"/>
    <w:rsid w:val="002D7F0E"/>
    <w:rsid w:val="002E690C"/>
    <w:rsid w:val="002F587B"/>
    <w:rsid w:val="00316703"/>
    <w:rsid w:val="00326571"/>
    <w:rsid w:val="00326D2D"/>
    <w:rsid w:val="003400BF"/>
    <w:rsid w:val="0035325E"/>
    <w:rsid w:val="00354C10"/>
    <w:rsid w:val="003569E1"/>
    <w:rsid w:val="003602D3"/>
    <w:rsid w:val="00377708"/>
    <w:rsid w:val="003A0211"/>
    <w:rsid w:val="003A22F7"/>
    <w:rsid w:val="003B2C3F"/>
    <w:rsid w:val="003C0306"/>
    <w:rsid w:val="003C508D"/>
    <w:rsid w:val="003D3D66"/>
    <w:rsid w:val="003D3F24"/>
    <w:rsid w:val="003D43CE"/>
    <w:rsid w:val="003E0C8A"/>
    <w:rsid w:val="003F64A2"/>
    <w:rsid w:val="003F6A3C"/>
    <w:rsid w:val="0040314E"/>
    <w:rsid w:val="0040384F"/>
    <w:rsid w:val="00413D36"/>
    <w:rsid w:val="00425985"/>
    <w:rsid w:val="00430557"/>
    <w:rsid w:val="0043619A"/>
    <w:rsid w:val="00436A6F"/>
    <w:rsid w:val="0044079F"/>
    <w:rsid w:val="00455E3E"/>
    <w:rsid w:val="00464769"/>
    <w:rsid w:val="00471D6E"/>
    <w:rsid w:val="004859FF"/>
    <w:rsid w:val="004A3860"/>
    <w:rsid w:val="004C24B4"/>
    <w:rsid w:val="004D2112"/>
    <w:rsid w:val="004E618D"/>
    <w:rsid w:val="0050046A"/>
    <w:rsid w:val="0050252B"/>
    <w:rsid w:val="005065FA"/>
    <w:rsid w:val="00512836"/>
    <w:rsid w:val="0051380D"/>
    <w:rsid w:val="0052018C"/>
    <w:rsid w:val="00526077"/>
    <w:rsid w:val="00534BE7"/>
    <w:rsid w:val="005363B0"/>
    <w:rsid w:val="00537DD9"/>
    <w:rsid w:val="005616B1"/>
    <w:rsid w:val="00562EA9"/>
    <w:rsid w:val="00584572"/>
    <w:rsid w:val="005860C6"/>
    <w:rsid w:val="00591E2C"/>
    <w:rsid w:val="005932AB"/>
    <w:rsid w:val="0059348C"/>
    <w:rsid w:val="00596FEE"/>
    <w:rsid w:val="005A040E"/>
    <w:rsid w:val="005B7075"/>
    <w:rsid w:val="005B75AF"/>
    <w:rsid w:val="005B7621"/>
    <w:rsid w:val="005C22DD"/>
    <w:rsid w:val="005C4228"/>
    <w:rsid w:val="005D0293"/>
    <w:rsid w:val="005D5BFC"/>
    <w:rsid w:val="005D7C45"/>
    <w:rsid w:val="005E353A"/>
    <w:rsid w:val="005F0C26"/>
    <w:rsid w:val="00600D6A"/>
    <w:rsid w:val="00626ECA"/>
    <w:rsid w:val="00630A53"/>
    <w:rsid w:val="00637044"/>
    <w:rsid w:val="006457F3"/>
    <w:rsid w:val="00650993"/>
    <w:rsid w:val="00661711"/>
    <w:rsid w:val="0066431A"/>
    <w:rsid w:val="0067716C"/>
    <w:rsid w:val="00686ADC"/>
    <w:rsid w:val="00686D58"/>
    <w:rsid w:val="006B237F"/>
    <w:rsid w:val="006C0888"/>
    <w:rsid w:val="006C59CD"/>
    <w:rsid w:val="006E173E"/>
    <w:rsid w:val="006E5637"/>
    <w:rsid w:val="006E6AF3"/>
    <w:rsid w:val="006E710C"/>
    <w:rsid w:val="006F235F"/>
    <w:rsid w:val="006F6204"/>
    <w:rsid w:val="00700CE6"/>
    <w:rsid w:val="00720D25"/>
    <w:rsid w:val="007401CE"/>
    <w:rsid w:val="00744378"/>
    <w:rsid w:val="00752189"/>
    <w:rsid w:val="007521E9"/>
    <w:rsid w:val="00761708"/>
    <w:rsid w:val="0078314C"/>
    <w:rsid w:val="007A4B8F"/>
    <w:rsid w:val="007C125C"/>
    <w:rsid w:val="007D0052"/>
    <w:rsid w:val="007D07CC"/>
    <w:rsid w:val="007D275B"/>
    <w:rsid w:val="007D6724"/>
    <w:rsid w:val="007E5FCB"/>
    <w:rsid w:val="007F0A1F"/>
    <w:rsid w:val="007F1AB1"/>
    <w:rsid w:val="008445A4"/>
    <w:rsid w:val="00851F60"/>
    <w:rsid w:val="0085229E"/>
    <w:rsid w:val="0085279D"/>
    <w:rsid w:val="0086679A"/>
    <w:rsid w:val="00876A8E"/>
    <w:rsid w:val="00882933"/>
    <w:rsid w:val="00883414"/>
    <w:rsid w:val="00892201"/>
    <w:rsid w:val="008A063F"/>
    <w:rsid w:val="008A71E9"/>
    <w:rsid w:val="008B1DDD"/>
    <w:rsid w:val="008B27D0"/>
    <w:rsid w:val="008B2CA1"/>
    <w:rsid w:val="008E78A5"/>
    <w:rsid w:val="008F46BA"/>
    <w:rsid w:val="0090630D"/>
    <w:rsid w:val="00907047"/>
    <w:rsid w:val="0091260B"/>
    <w:rsid w:val="009321A5"/>
    <w:rsid w:val="00952CAB"/>
    <w:rsid w:val="00962CB1"/>
    <w:rsid w:val="00967692"/>
    <w:rsid w:val="00967A1F"/>
    <w:rsid w:val="00970EC9"/>
    <w:rsid w:val="009749AC"/>
    <w:rsid w:val="00980E68"/>
    <w:rsid w:val="0098117C"/>
    <w:rsid w:val="00984589"/>
    <w:rsid w:val="009A7C77"/>
    <w:rsid w:val="009B4AE0"/>
    <w:rsid w:val="009C49EA"/>
    <w:rsid w:val="009D0636"/>
    <w:rsid w:val="009E0CEB"/>
    <w:rsid w:val="009E0DF7"/>
    <w:rsid w:val="009E16A1"/>
    <w:rsid w:val="009E600D"/>
    <w:rsid w:val="009F2858"/>
    <w:rsid w:val="00A06C0E"/>
    <w:rsid w:val="00A1510F"/>
    <w:rsid w:val="00A16BF3"/>
    <w:rsid w:val="00A21FC6"/>
    <w:rsid w:val="00A25392"/>
    <w:rsid w:val="00A52DFF"/>
    <w:rsid w:val="00A550B4"/>
    <w:rsid w:val="00A607AE"/>
    <w:rsid w:val="00A626C3"/>
    <w:rsid w:val="00A63063"/>
    <w:rsid w:val="00A64B5B"/>
    <w:rsid w:val="00A70AC6"/>
    <w:rsid w:val="00A77DC8"/>
    <w:rsid w:val="00A86AC4"/>
    <w:rsid w:val="00A86EDA"/>
    <w:rsid w:val="00A979F0"/>
    <w:rsid w:val="00AC7E23"/>
    <w:rsid w:val="00AD0FDA"/>
    <w:rsid w:val="00AE51F5"/>
    <w:rsid w:val="00AF176E"/>
    <w:rsid w:val="00B024E6"/>
    <w:rsid w:val="00B15D30"/>
    <w:rsid w:val="00B27C73"/>
    <w:rsid w:val="00B36B22"/>
    <w:rsid w:val="00B41DEB"/>
    <w:rsid w:val="00B51897"/>
    <w:rsid w:val="00B5291A"/>
    <w:rsid w:val="00B52A17"/>
    <w:rsid w:val="00B71A20"/>
    <w:rsid w:val="00BA0336"/>
    <w:rsid w:val="00BD0292"/>
    <w:rsid w:val="00BD07A8"/>
    <w:rsid w:val="00BE3EFF"/>
    <w:rsid w:val="00BE52C7"/>
    <w:rsid w:val="00BF4707"/>
    <w:rsid w:val="00C1154D"/>
    <w:rsid w:val="00C22A91"/>
    <w:rsid w:val="00C2389E"/>
    <w:rsid w:val="00C31B72"/>
    <w:rsid w:val="00C361E8"/>
    <w:rsid w:val="00C42246"/>
    <w:rsid w:val="00C428A1"/>
    <w:rsid w:val="00C56088"/>
    <w:rsid w:val="00C615A8"/>
    <w:rsid w:val="00C6633C"/>
    <w:rsid w:val="00C75934"/>
    <w:rsid w:val="00C87A4F"/>
    <w:rsid w:val="00C90C5D"/>
    <w:rsid w:val="00C960E5"/>
    <w:rsid w:val="00CA0CC7"/>
    <w:rsid w:val="00CA7E0E"/>
    <w:rsid w:val="00CC403C"/>
    <w:rsid w:val="00CF0E53"/>
    <w:rsid w:val="00CF615C"/>
    <w:rsid w:val="00D00686"/>
    <w:rsid w:val="00D16381"/>
    <w:rsid w:val="00D25549"/>
    <w:rsid w:val="00D256C2"/>
    <w:rsid w:val="00D258C5"/>
    <w:rsid w:val="00D332CB"/>
    <w:rsid w:val="00D47A93"/>
    <w:rsid w:val="00D52446"/>
    <w:rsid w:val="00D571CA"/>
    <w:rsid w:val="00D57FC6"/>
    <w:rsid w:val="00D620BA"/>
    <w:rsid w:val="00D64C4A"/>
    <w:rsid w:val="00D7139F"/>
    <w:rsid w:val="00D72285"/>
    <w:rsid w:val="00D74407"/>
    <w:rsid w:val="00D87157"/>
    <w:rsid w:val="00D93F27"/>
    <w:rsid w:val="00D9491A"/>
    <w:rsid w:val="00D96400"/>
    <w:rsid w:val="00DA45F7"/>
    <w:rsid w:val="00DC01F1"/>
    <w:rsid w:val="00DC376D"/>
    <w:rsid w:val="00DC48D1"/>
    <w:rsid w:val="00DC7DA0"/>
    <w:rsid w:val="00DD178E"/>
    <w:rsid w:val="00DD6866"/>
    <w:rsid w:val="00DF7837"/>
    <w:rsid w:val="00E02C04"/>
    <w:rsid w:val="00E04FDF"/>
    <w:rsid w:val="00E17FB7"/>
    <w:rsid w:val="00E34978"/>
    <w:rsid w:val="00E42A7A"/>
    <w:rsid w:val="00E70221"/>
    <w:rsid w:val="00E70B0C"/>
    <w:rsid w:val="00E85290"/>
    <w:rsid w:val="00EA00A6"/>
    <w:rsid w:val="00EA59D2"/>
    <w:rsid w:val="00EA5A6D"/>
    <w:rsid w:val="00EC1DC0"/>
    <w:rsid w:val="00ED033A"/>
    <w:rsid w:val="00ED2DD3"/>
    <w:rsid w:val="00EE59F1"/>
    <w:rsid w:val="00EF1023"/>
    <w:rsid w:val="00EF2C5F"/>
    <w:rsid w:val="00F03485"/>
    <w:rsid w:val="00F10ABA"/>
    <w:rsid w:val="00F14085"/>
    <w:rsid w:val="00F150B7"/>
    <w:rsid w:val="00F17E27"/>
    <w:rsid w:val="00F365D9"/>
    <w:rsid w:val="00F37016"/>
    <w:rsid w:val="00F428BE"/>
    <w:rsid w:val="00F50457"/>
    <w:rsid w:val="00F565BC"/>
    <w:rsid w:val="00F720D1"/>
    <w:rsid w:val="00F7407F"/>
    <w:rsid w:val="00F912D2"/>
    <w:rsid w:val="00F97D4E"/>
    <w:rsid w:val="00FA6816"/>
    <w:rsid w:val="00FB7A43"/>
    <w:rsid w:val="00FD5B04"/>
    <w:rsid w:val="00FE35F8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docId w15:val="{B7CF9677-39F1-4F72-A7A1-63B370DE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71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661711"/>
    <w:pPr>
      <w:keepNext/>
      <w:ind w:left="540"/>
      <w:jc w:val="center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661711"/>
    <w:pPr>
      <w:keepNext/>
      <w:ind w:left="540"/>
      <w:outlineLvl w:val="1"/>
    </w:pPr>
    <w:rPr>
      <w:b/>
      <w:bCs/>
    </w:rPr>
  </w:style>
  <w:style w:type="paragraph" w:styleId="berschrift5">
    <w:name w:val="heading 5"/>
    <w:basedOn w:val="Standard"/>
    <w:next w:val="Standard"/>
    <w:qFormat/>
    <w:rsid w:val="0066171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171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61711"/>
    <w:pPr>
      <w:tabs>
        <w:tab w:val="center" w:pos="4320"/>
        <w:tab w:val="right" w:pos="8640"/>
      </w:tabs>
    </w:pPr>
  </w:style>
  <w:style w:type="paragraph" w:styleId="Textkrper-Zeileneinzug">
    <w:name w:val="Body Text Indent"/>
    <w:basedOn w:val="Standard"/>
    <w:rsid w:val="00661711"/>
    <w:pPr>
      <w:widowControl w:val="0"/>
      <w:autoSpaceDE w:val="0"/>
      <w:autoSpaceDN w:val="0"/>
      <w:adjustRightInd w:val="0"/>
      <w:ind w:left="1440"/>
    </w:pPr>
    <w:rPr>
      <w:rFonts w:ascii="Arial" w:hAnsi="Arial" w:cs="Arial"/>
      <w:sz w:val="20"/>
      <w:szCs w:val="16"/>
    </w:rPr>
  </w:style>
  <w:style w:type="paragraph" w:styleId="Textkrper">
    <w:name w:val="Body Text"/>
    <w:basedOn w:val="Standard"/>
    <w:rsid w:val="00661711"/>
    <w:pPr>
      <w:widowControl w:val="0"/>
      <w:autoSpaceDE w:val="0"/>
      <w:autoSpaceDN w:val="0"/>
      <w:adjustRightInd w:val="0"/>
    </w:pPr>
    <w:rPr>
      <w:rFonts w:ascii="Arial" w:hAnsi="Arial" w:cs="Arial"/>
      <w:color w:val="008000"/>
      <w:sz w:val="20"/>
      <w:szCs w:val="16"/>
    </w:rPr>
  </w:style>
  <w:style w:type="paragraph" w:styleId="Textkrper-Einzug2">
    <w:name w:val="Body Text Indent 2"/>
    <w:basedOn w:val="Standard"/>
    <w:rsid w:val="00661711"/>
    <w:pPr>
      <w:widowControl w:val="0"/>
      <w:autoSpaceDE w:val="0"/>
      <w:autoSpaceDN w:val="0"/>
      <w:adjustRightInd w:val="0"/>
      <w:ind w:left="2160"/>
    </w:pPr>
    <w:rPr>
      <w:rFonts w:ascii="Arial" w:hAnsi="Arial" w:cs="Arial"/>
      <w:color w:val="008000"/>
      <w:sz w:val="20"/>
      <w:szCs w:val="16"/>
    </w:rPr>
  </w:style>
  <w:style w:type="paragraph" w:styleId="Sprechblasentext">
    <w:name w:val="Balloon Text"/>
    <w:basedOn w:val="Standard"/>
    <w:semiHidden/>
    <w:rsid w:val="00C759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560D9"/>
    <w:rPr>
      <w:color w:val="0000FF"/>
      <w:u w:val="single"/>
    </w:rPr>
  </w:style>
  <w:style w:type="character" w:styleId="Fett">
    <w:name w:val="Strong"/>
    <w:basedOn w:val="Absatz-Standardschriftart"/>
    <w:qFormat/>
    <w:rsid w:val="002560D9"/>
    <w:rPr>
      <w:b/>
      <w:bCs/>
    </w:rPr>
  </w:style>
  <w:style w:type="paragraph" w:customStyle="1" w:styleId="Arial">
    <w:name w:val="Arial"/>
    <w:basedOn w:val="Standard"/>
    <w:link w:val="ArialChar"/>
    <w:rsid w:val="00D332CB"/>
    <w:pPr>
      <w:ind w:firstLineChars="3731" w:firstLine="7491"/>
    </w:pPr>
    <w:rPr>
      <w:rFonts w:ascii="Arial" w:hAnsi="Arial"/>
      <w:b/>
      <w:bCs/>
      <w:sz w:val="20"/>
    </w:rPr>
  </w:style>
  <w:style w:type="character" w:customStyle="1" w:styleId="ArialChar">
    <w:name w:val="Arial Char"/>
    <w:basedOn w:val="Absatz-Standardschriftart"/>
    <w:link w:val="Arial"/>
    <w:rsid w:val="00D332CB"/>
    <w:rPr>
      <w:rFonts w:ascii="Arial" w:eastAsia="SimSun" w:hAnsi="Arial"/>
      <w:b/>
      <w:bCs/>
      <w:szCs w:val="24"/>
      <w:lang w:val="en-US" w:eastAsia="en-US" w:bidi="ar-SA"/>
    </w:rPr>
  </w:style>
  <w:style w:type="paragraph" w:styleId="Datum">
    <w:name w:val="Date"/>
    <w:basedOn w:val="Standard"/>
    <w:next w:val="Standard"/>
    <w:rsid w:val="001263A6"/>
    <w:pPr>
      <w:ind w:leftChars="2500" w:left="100"/>
    </w:pPr>
  </w:style>
  <w:style w:type="paragraph" w:customStyle="1" w:styleId="Default">
    <w:name w:val="Default"/>
    <w:rsid w:val="009F28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36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3123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elfus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49A9-CB6F-47B7-AB44-1D16BE60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PCN for Radial MOVs</vt:lpstr>
      <vt:lpstr>PCN for Radial MOVs</vt:lpstr>
    </vt:vector>
  </TitlesOfParts>
  <Company>Littelfuse Inc.</Company>
  <LinksUpToDate>false</LinksUpToDate>
  <CharactersWithSpaces>1185</CharactersWithSpaces>
  <SharedDoc>false</SharedDoc>
  <HLinks>
    <vt:vector size="6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http://www.littelfuse.com/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PCN for Radial MOVs</dc:title>
  <dc:creator>Johnny Chang</dc:creator>
  <cp:lastModifiedBy>Kamprath, Paul-Martin</cp:lastModifiedBy>
  <cp:revision>2</cp:revision>
  <cp:lastPrinted>2014-12-29T17:53:00Z</cp:lastPrinted>
  <dcterms:created xsi:type="dcterms:W3CDTF">2015-01-16T07:11:00Z</dcterms:created>
  <dcterms:modified xsi:type="dcterms:W3CDTF">2015-01-16T07:11:00Z</dcterms:modified>
</cp:coreProperties>
</file>